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14B40" w14:textId="253392B9" w:rsidR="00E64BDE" w:rsidRPr="00CF253F" w:rsidRDefault="00E64BDE" w:rsidP="00E64BDE">
      <w:pPr>
        <w:shd w:val="clear" w:color="auto" w:fill="FFFFFF"/>
        <w:spacing w:after="300"/>
        <w:ind w:left="720" w:hanging="360"/>
        <w:textAlignment w:val="baseline"/>
        <w:rPr>
          <w:rFonts w:cstheme="minorHAnsi"/>
          <w:u w:val="single"/>
        </w:rPr>
      </w:pPr>
      <w:r>
        <w:tab/>
      </w:r>
      <w:r w:rsidRPr="00CF253F">
        <w:rPr>
          <w:rFonts w:cstheme="minorHAnsi"/>
        </w:rPr>
        <w:tab/>
      </w:r>
      <w:r w:rsidRPr="00CF253F">
        <w:rPr>
          <w:rFonts w:cstheme="minorHAnsi"/>
        </w:rPr>
        <w:tab/>
      </w:r>
      <w:r w:rsidRPr="00CF253F">
        <w:rPr>
          <w:rFonts w:cstheme="minorHAnsi"/>
        </w:rPr>
        <w:tab/>
      </w:r>
      <w:r w:rsidRPr="00CF253F">
        <w:rPr>
          <w:rFonts w:cstheme="minorHAnsi"/>
        </w:rPr>
        <w:tab/>
      </w:r>
      <w:r w:rsidRPr="00CF253F">
        <w:rPr>
          <w:rFonts w:eastAsia="Microsoft JhengHei" w:cstheme="minorHAnsi"/>
          <w:sz w:val="26"/>
          <w:szCs w:val="26"/>
          <w:u w:val="single"/>
          <w:lang w:eastAsia="zh-TW"/>
        </w:rPr>
        <w:t>矯正</w:t>
      </w:r>
      <w:r w:rsidR="00CF253F" w:rsidRPr="00CF253F">
        <w:rPr>
          <w:rFonts w:eastAsia="Microsoft JhengHei" w:cstheme="minorHAnsi" w:hint="eastAsia"/>
          <w:sz w:val="26"/>
          <w:szCs w:val="26"/>
          <w:u w:val="single"/>
          <w:lang w:eastAsia="zh-TW"/>
        </w:rPr>
        <w:t>完成</w:t>
      </w:r>
      <w:r w:rsidRPr="00CF253F">
        <w:rPr>
          <w:rFonts w:eastAsia="Microsoft JhengHei" w:cstheme="minorHAnsi"/>
          <w:sz w:val="26"/>
          <w:szCs w:val="26"/>
          <w:u w:val="single"/>
          <w:lang w:eastAsia="zh-TW"/>
        </w:rPr>
        <w:t>注意事項</w:t>
      </w:r>
    </w:p>
    <w:p w14:paraId="60F4031E" w14:textId="752CE6AD" w:rsidR="00E20003" w:rsidRPr="00CF253F" w:rsidRDefault="00E20003" w:rsidP="00E64BD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textAlignment w:val="baseline"/>
        <w:rPr>
          <w:rFonts w:asciiTheme="minorHAnsi" w:eastAsia="Microsoft JhengHei" w:hAnsiTheme="minorHAnsi" w:cstheme="minorHAnsi"/>
          <w:sz w:val="26"/>
          <w:szCs w:val="26"/>
          <w:lang w:eastAsia="zh-TW"/>
        </w:rPr>
      </w:pP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完成矯正後，須謹守配戴</w:t>
      </w: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“</w:t>
      </w: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維持器</w:t>
      </w: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 xml:space="preserve"> Retainer”</w:t>
      </w: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務必遵守醫師的囑咐，才能順利達到牙齒矯正的效果。</w:t>
      </w:r>
    </w:p>
    <w:p w14:paraId="0C288552" w14:textId="20ECCFAB" w:rsidR="00E20003" w:rsidRPr="00CF253F" w:rsidRDefault="00E20003" w:rsidP="00E64BD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textAlignment w:val="baseline"/>
        <w:rPr>
          <w:rFonts w:asciiTheme="minorHAnsi" w:hAnsiTheme="minorHAnsi" w:cstheme="minorHAnsi"/>
          <w:sz w:val="26"/>
          <w:szCs w:val="26"/>
          <w:lang w:eastAsia="zh-TW"/>
        </w:rPr>
      </w:pP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在牙齒矯正</w:t>
      </w:r>
      <w:r w:rsidR="00CF253F">
        <w:rPr>
          <w:rFonts w:asciiTheme="minorHAnsi" w:eastAsia="Microsoft JhengHei" w:hAnsiTheme="minorHAnsi" w:cstheme="minorHAnsi" w:hint="eastAsia"/>
          <w:sz w:val="26"/>
          <w:szCs w:val="26"/>
          <w:lang w:eastAsia="zh-TW"/>
        </w:rPr>
        <w:t>完</w:t>
      </w: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，口腔衛生絕對</w:t>
      </w:r>
      <w:r w:rsidR="00CF253F">
        <w:rPr>
          <w:rFonts w:asciiTheme="minorHAnsi" w:eastAsia="Microsoft JhengHei" w:hAnsiTheme="minorHAnsi" w:cstheme="minorHAnsi" w:hint="eastAsia"/>
          <w:sz w:val="26"/>
          <w:szCs w:val="26"/>
          <w:lang w:eastAsia="zh-TW"/>
        </w:rPr>
        <w:t>仍</w:t>
      </w: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不可輕忽，可多利用牙間刷、電動牙刷、沖牙機做有效的清潔，並將牙菌斑清除以預防蛀牙，也可多用含氟漱口水漱口，減少蛀牙及牙周病的產生。</w:t>
      </w:r>
    </w:p>
    <w:p w14:paraId="6BEB6868" w14:textId="2305C13A" w:rsidR="00E64BDE" w:rsidRPr="00CF253F" w:rsidRDefault="00E20003" w:rsidP="00E64BD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textAlignment w:val="baseline"/>
        <w:rPr>
          <w:rFonts w:asciiTheme="minorHAnsi" w:eastAsia="Microsoft JhengHei" w:hAnsiTheme="minorHAnsi" w:cstheme="minorHAnsi"/>
          <w:sz w:val="26"/>
          <w:szCs w:val="26"/>
          <w:lang w:eastAsia="zh-TW"/>
        </w:rPr>
      </w:pP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配合定期回診制度，追蹤掌握矯正情形，並給予適當的調整，確保治療的品質。</w:t>
      </w:r>
      <w:r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br/>
      </w:r>
    </w:p>
    <w:p w14:paraId="098F5217" w14:textId="05B43C52" w:rsidR="00CF253F" w:rsidRPr="00CF253F" w:rsidRDefault="00E20003" w:rsidP="00E64BDE">
      <w:pPr>
        <w:pStyle w:val="NormalWeb"/>
        <w:shd w:val="clear" w:color="auto" w:fill="FFFFFF"/>
        <w:spacing w:before="0" w:beforeAutospacing="0" w:after="300" w:afterAutospacing="0"/>
        <w:ind w:left="360"/>
        <w:textAlignment w:val="baseline"/>
        <w:rPr>
          <w:rFonts w:asciiTheme="minorHAnsi" w:eastAsia="Microsoft JhengHei" w:hAnsiTheme="minorHAnsi" w:cstheme="minorHAnsi"/>
          <w:sz w:val="26"/>
          <w:szCs w:val="26"/>
          <w:lang w:eastAsia="zh-TW"/>
        </w:rPr>
      </w:pPr>
      <w:r w:rsidRPr="00CF253F">
        <w:rPr>
          <w:rFonts w:asciiTheme="minorHAnsi" w:eastAsia="Microsoft JhengHei" w:hAnsiTheme="minorHAnsi" w:cstheme="minorHAnsi"/>
          <w:b/>
          <w:bCs/>
          <w:sz w:val="26"/>
          <w:szCs w:val="26"/>
          <w:lang w:eastAsia="zh-TW"/>
        </w:rPr>
        <w:t>矯正完，後續牙齒因為</w:t>
      </w:r>
      <w:r w:rsidR="00E64BDE" w:rsidRPr="00CF253F">
        <w:rPr>
          <w:rFonts w:asciiTheme="minorHAnsi" w:eastAsia="Microsoft JhengHei" w:hAnsiTheme="minorHAnsi" w:cstheme="minorHAnsi"/>
          <w:b/>
          <w:bCs/>
          <w:sz w:val="26"/>
          <w:szCs w:val="26"/>
          <w:lang w:eastAsia="zh-TW"/>
        </w:rPr>
        <w:t>任何原因造成移動或是不整齊，皆需要重新治療，並</w:t>
      </w:r>
      <w:r w:rsidR="00E64BDE" w:rsidRPr="00CF253F">
        <w:rPr>
          <w:rFonts w:asciiTheme="minorHAnsi" w:eastAsia="Microsoft JhengHei" w:hAnsiTheme="minorHAnsi" w:cstheme="minorHAnsi"/>
          <w:b/>
          <w:bCs/>
          <w:sz w:val="26"/>
          <w:szCs w:val="26"/>
          <w:lang w:eastAsia="zh-TW"/>
        </w:rPr>
        <w:t xml:space="preserve"> “</w:t>
      </w:r>
      <w:r w:rsidR="00E64BDE" w:rsidRPr="00CF253F">
        <w:rPr>
          <w:rFonts w:asciiTheme="minorHAnsi" w:eastAsia="Microsoft JhengHei" w:hAnsiTheme="minorHAnsi" w:cstheme="minorHAnsi"/>
          <w:b/>
          <w:bCs/>
          <w:sz w:val="26"/>
          <w:szCs w:val="26"/>
          <w:lang w:eastAsia="zh-TW"/>
        </w:rPr>
        <w:t>重新收費</w:t>
      </w:r>
      <w:r w:rsidR="00E64BDE" w:rsidRPr="00CF253F">
        <w:rPr>
          <w:rFonts w:asciiTheme="minorHAnsi" w:eastAsia="Microsoft JhengHei" w:hAnsiTheme="minorHAnsi" w:cstheme="minorHAnsi"/>
          <w:b/>
          <w:bCs/>
          <w:sz w:val="26"/>
          <w:szCs w:val="26"/>
          <w:lang w:eastAsia="zh-TW"/>
        </w:rPr>
        <w:t>”</w:t>
      </w:r>
      <w:r w:rsidR="00E64BDE"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。</w:t>
      </w:r>
    </w:p>
    <w:p w14:paraId="02D9846B" w14:textId="77777777" w:rsidR="00CF253F" w:rsidRPr="00CF253F" w:rsidRDefault="00CF253F" w:rsidP="00CF253F">
      <w:pPr>
        <w:pStyle w:val="NormalWeb"/>
        <w:shd w:val="clear" w:color="auto" w:fill="FFFFFF"/>
        <w:spacing w:before="0" w:beforeAutospacing="0" w:after="300" w:afterAutospacing="0"/>
        <w:ind w:left="3240" w:firstLine="360"/>
        <w:textAlignment w:val="baseline"/>
        <w:rPr>
          <w:rFonts w:asciiTheme="majorHAnsi" w:eastAsia="Microsoft JhengHei" w:hAnsiTheme="majorHAnsi" w:cstheme="majorHAnsi"/>
          <w:sz w:val="26"/>
          <w:szCs w:val="26"/>
          <w:u w:val="single"/>
          <w:lang w:eastAsia="zh-TW"/>
        </w:rPr>
      </w:pPr>
      <w:r w:rsidRPr="00CF253F">
        <w:rPr>
          <w:rFonts w:asciiTheme="minorHAnsi" w:eastAsia="Microsoft JhengHei" w:hAnsiTheme="minorHAnsi" w:cstheme="minorHAnsi"/>
          <w:color w:val="7A7A7A"/>
          <w:sz w:val="26"/>
          <w:szCs w:val="26"/>
          <w:lang w:eastAsia="zh-TW"/>
        </w:rPr>
        <w:br w:type="page"/>
      </w:r>
      <w:r w:rsidRPr="00CF253F">
        <w:rPr>
          <w:rFonts w:asciiTheme="majorHAnsi" w:eastAsia="Microsoft JhengHei" w:hAnsiTheme="majorHAnsi" w:cstheme="majorHAnsi"/>
          <w:sz w:val="26"/>
          <w:szCs w:val="26"/>
          <w:u w:val="single"/>
          <w:lang w:eastAsia="zh-TW"/>
        </w:rPr>
        <w:lastRenderedPageBreak/>
        <w:t>矯正完成注意事項</w:t>
      </w:r>
    </w:p>
    <w:p w14:paraId="664FDB62" w14:textId="3361579A" w:rsidR="002129CE" w:rsidRPr="002129CE" w:rsidRDefault="002129CE" w:rsidP="002129C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300" w:afterAutospacing="0"/>
        <w:textAlignment w:val="baseline"/>
        <w:rPr>
          <w:rFonts w:eastAsia="Microsoft JhengHei" w:cstheme="minorHAnsi"/>
          <w:color w:val="7A7A7A"/>
          <w:sz w:val="26"/>
          <w:szCs w:val="26"/>
          <w:lang w:eastAsia="zh-TW"/>
        </w:rPr>
      </w:pPr>
      <w:r w:rsidRPr="002129CE">
        <w:rPr>
          <w:rFonts w:asciiTheme="minorHAnsi" w:eastAsia="Microsoft JhengHei" w:hAnsiTheme="minorHAnsi" w:cstheme="minorHAnsi" w:hint="eastAsia"/>
          <w:sz w:val="26"/>
          <w:szCs w:val="26"/>
          <w:lang w:eastAsia="zh-TW"/>
        </w:rPr>
        <w:t>植牙跟自然牙齒一樣需要細心保養，請做好清潔，以免影響使用壽命及效果</w:t>
      </w:r>
      <w:r>
        <w:rPr>
          <w:rFonts w:asciiTheme="minorHAnsi" w:eastAsia="Microsoft JhengHei" w:hAnsiTheme="minorHAnsi" w:cstheme="minorHAnsi" w:hint="eastAsia"/>
          <w:sz w:val="26"/>
          <w:szCs w:val="26"/>
          <w:lang w:eastAsia="zh-TW"/>
        </w:rPr>
        <w:t>。</w:t>
      </w:r>
    </w:p>
    <w:p w14:paraId="27285F8D" w14:textId="111B4E75" w:rsidR="002129CE" w:rsidRDefault="002129CE" w:rsidP="002129C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300" w:afterAutospacing="0"/>
        <w:textAlignment w:val="baseline"/>
        <w:rPr>
          <w:rFonts w:eastAsia="Microsoft JhengHei" w:cstheme="minorHAnsi"/>
          <w:sz w:val="26"/>
          <w:szCs w:val="26"/>
          <w:lang w:eastAsia="zh-TW"/>
        </w:rPr>
      </w:pPr>
      <w:r w:rsidRPr="002129CE">
        <w:rPr>
          <w:rFonts w:eastAsia="Microsoft JhengHei" w:cstheme="minorHAnsi" w:hint="eastAsia"/>
          <w:sz w:val="26"/>
          <w:szCs w:val="26"/>
          <w:lang w:eastAsia="zh-TW"/>
        </w:rPr>
        <w:t>要配合醫師指示，至少每半年定期回診口腔檢查一次</w:t>
      </w:r>
      <w:r>
        <w:rPr>
          <w:rFonts w:eastAsia="Microsoft JhengHei" w:cstheme="minorHAnsi" w:hint="eastAsia"/>
          <w:sz w:val="26"/>
          <w:szCs w:val="26"/>
          <w:lang w:eastAsia="zh-TW"/>
        </w:rPr>
        <w:t>。</w:t>
      </w:r>
    </w:p>
    <w:p w14:paraId="0C28D42B" w14:textId="02AD2B2F" w:rsidR="00FF3FD4" w:rsidRPr="00FF3FD4" w:rsidRDefault="002129CE" w:rsidP="00FF3FD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300" w:afterAutospacing="0"/>
        <w:textAlignment w:val="baseline"/>
        <w:rPr>
          <w:rFonts w:asciiTheme="majorHAnsi" w:eastAsia="Microsoft JhengHei" w:hAnsiTheme="majorHAnsi" w:cstheme="majorHAnsi"/>
          <w:sz w:val="26"/>
          <w:szCs w:val="26"/>
          <w:lang w:eastAsia="zh-TW"/>
        </w:rPr>
      </w:pPr>
      <w:r w:rsidRPr="00FF3FD4">
        <w:rPr>
          <w:rFonts w:asciiTheme="majorHAnsi" w:eastAsia="Microsoft JhengHei" w:hAnsiTheme="majorHAnsi" w:cstheme="majorHAnsi"/>
          <w:sz w:val="26"/>
          <w:szCs w:val="26"/>
          <w:lang w:eastAsia="zh-TW"/>
        </w:rPr>
        <w:t>如果因個人口腔習慣不佳</w:t>
      </w:r>
      <w:r w:rsidR="00FF3FD4" w:rsidRPr="00FF3FD4">
        <w:rPr>
          <w:rFonts w:asciiTheme="majorHAnsi" w:eastAsia="Microsoft JhengHei" w:hAnsiTheme="majorHAnsi" w:cstheme="majorHAnsi" w:hint="eastAsia"/>
          <w:sz w:val="26"/>
          <w:szCs w:val="26"/>
          <w:lang w:eastAsia="zh-TW"/>
        </w:rPr>
        <w:t>(</w:t>
      </w:r>
      <w:r w:rsidR="00FF3FD4" w:rsidRPr="00FF3FD4">
        <w:rPr>
          <w:rFonts w:asciiTheme="majorHAnsi" w:eastAsia="Microsoft JhengHei" w:hAnsiTheme="majorHAnsi" w:cstheme="majorHAnsi" w:hint="eastAsia"/>
          <w:sz w:val="26"/>
          <w:szCs w:val="26"/>
          <w:lang w:eastAsia="zh-TW"/>
        </w:rPr>
        <w:t>如磨牙、嚼檳榔或緊咬牙等</w:t>
      </w:r>
      <w:r w:rsidR="00FF3FD4" w:rsidRPr="00FF3FD4">
        <w:rPr>
          <w:rFonts w:asciiTheme="majorHAnsi" w:eastAsia="Microsoft JhengHei" w:hAnsiTheme="majorHAnsi" w:cstheme="majorHAnsi" w:hint="eastAsia"/>
          <w:sz w:val="26"/>
          <w:szCs w:val="26"/>
          <w:lang w:eastAsia="zh-TW"/>
        </w:rPr>
        <w:t>)</w:t>
      </w:r>
      <w:r w:rsidR="00FF3FD4" w:rsidRPr="00FF3FD4">
        <w:rPr>
          <w:rFonts w:asciiTheme="majorHAnsi" w:eastAsia="Microsoft JhengHei" w:hAnsiTheme="majorHAnsi" w:cstheme="majorHAnsi" w:hint="eastAsia"/>
          <w:sz w:val="26"/>
          <w:szCs w:val="26"/>
          <w:lang w:eastAsia="zh-TW"/>
        </w:rPr>
        <w:t>造成細菌堆積或過度受力，可能導致植體周圍黏膜與牙床發炎</w:t>
      </w:r>
      <w:r w:rsidR="00FF3FD4" w:rsidRPr="00FF3FD4">
        <w:rPr>
          <w:rFonts w:asciiTheme="majorHAnsi" w:eastAsia="Microsoft JhengHei" w:hAnsiTheme="majorHAnsi" w:cstheme="majorHAnsi" w:hint="eastAsia"/>
          <w:sz w:val="26"/>
          <w:szCs w:val="26"/>
          <w:lang w:eastAsia="zh-TW"/>
        </w:rPr>
        <w:t>(</w:t>
      </w:r>
      <w:r w:rsidR="00FF3FD4" w:rsidRPr="00FF3FD4">
        <w:rPr>
          <w:rFonts w:asciiTheme="majorHAnsi" w:eastAsia="Microsoft JhengHei" w:hAnsiTheme="majorHAnsi" w:cstheme="majorHAnsi" w:hint="eastAsia"/>
          <w:sz w:val="26"/>
          <w:szCs w:val="26"/>
          <w:lang w:eastAsia="zh-TW"/>
        </w:rPr>
        <w:t>類似牙周病</w:t>
      </w:r>
      <w:r w:rsidR="00FF3FD4">
        <w:rPr>
          <w:rFonts w:asciiTheme="majorHAnsi" w:eastAsia="Microsoft JhengHei" w:hAnsiTheme="majorHAnsi" w:cstheme="majorHAnsi" w:hint="eastAsia"/>
          <w:sz w:val="26"/>
          <w:szCs w:val="26"/>
          <w:lang w:eastAsia="zh-TW"/>
        </w:rPr>
        <w:t>)</w:t>
      </w:r>
      <w:r w:rsidRPr="00FF3FD4">
        <w:rPr>
          <w:rFonts w:asciiTheme="majorHAnsi" w:eastAsia="Microsoft JhengHei" w:hAnsiTheme="majorHAnsi" w:cstheme="majorHAnsi"/>
          <w:sz w:val="26"/>
          <w:szCs w:val="26"/>
          <w:lang w:eastAsia="zh-TW"/>
        </w:rPr>
        <w:t>、或沒有配合回診，</w:t>
      </w:r>
      <w:r w:rsidR="00FF3FD4" w:rsidRPr="00FF3FD4">
        <w:rPr>
          <w:rFonts w:asciiTheme="majorHAnsi" w:eastAsia="Microsoft JhengHei" w:hAnsiTheme="majorHAnsi" w:cstheme="majorHAnsi"/>
          <w:sz w:val="26"/>
          <w:szCs w:val="26"/>
          <w:lang w:eastAsia="zh-TW"/>
        </w:rPr>
        <w:t>都有可能</w:t>
      </w:r>
      <w:r w:rsidRPr="00FF3FD4">
        <w:rPr>
          <w:rFonts w:asciiTheme="majorHAnsi" w:eastAsia="Microsoft JhengHei" w:hAnsiTheme="majorHAnsi" w:cstheme="majorHAnsi"/>
          <w:sz w:val="26"/>
          <w:szCs w:val="26"/>
          <w:lang w:eastAsia="zh-TW"/>
        </w:rPr>
        <w:t>造成植牙</w:t>
      </w:r>
      <w:r w:rsidR="00FF3FD4" w:rsidRPr="00FF3FD4">
        <w:rPr>
          <w:rFonts w:asciiTheme="majorHAnsi" w:eastAsia="Microsoft JhengHei" w:hAnsiTheme="majorHAnsi" w:cstheme="majorHAnsi"/>
          <w:sz w:val="26"/>
          <w:szCs w:val="26"/>
          <w:lang w:eastAsia="zh-TW"/>
        </w:rPr>
        <w:t>失去功能，</w:t>
      </w:r>
      <w:r w:rsidR="00FF3FD4">
        <w:rPr>
          <w:rFonts w:asciiTheme="minorHAnsi" w:eastAsia="Microsoft JhengHei" w:hAnsiTheme="minorHAnsi" w:cstheme="minorHAnsi" w:hint="eastAsia"/>
          <w:b/>
          <w:bCs/>
          <w:sz w:val="26"/>
          <w:szCs w:val="26"/>
          <w:lang w:eastAsia="zh-TW"/>
        </w:rPr>
        <w:t>而</w:t>
      </w:r>
      <w:r w:rsidR="00FF3FD4" w:rsidRPr="00CF253F">
        <w:rPr>
          <w:rFonts w:asciiTheme="minorHAnsi" w:eastAsia="Microsoft JhengHei" w:hAnsiTheme="minorHAnsi" w:cstheme="minorHAnsi"/>
          <w:b/>
          <w:bCs/>
          <w:sz w:val="26"/>
          <w:szCs w:val="26"/>
          <w:lang w:eastAsia="zh-TW"/>
        </w:rPr>
        <w:t>需要重新治療，並</w:t>
      </w:r>
      <w:r w:rsidR="00FF3FD4" w:rsidRPr="00CF253F">
        <w:rPr>
          <w:rFonts w:asciiTheme="minorHAnsi" w:eastAsia="Microsoft JhengHei" w:hAnsiTheme="minorHAnsi" w:cstheme="minorHAnsi"/>
          <w:b/>
          <w:bCs/>
          <w:sz w:val="26"/>
          <w:szCs w:val="26"/>
          <w:lang w:eastAsia="zh-TW"/>
        </w:rPr>
        <w:t xml:space="preserve"> “</w:t>
      </w:r>
      <w:r w:rsidR="00FF3FD4" w:rsidRPr="00CF253F">
        <w:rPr>
          <w:rFonts w:asciiTheme="minorHAnsi" w:eastAsia="Microsoft JhengHei" w:hAnsiTheme="minorHAnsi" w:cstheme="minorHAnsi"/>
          <w:b/>
          <w:bCs/>
          <w:sz w:val="26"/>
          <w:szCs w:val="26"/>
          <w:lang w:eastAsia="zh-TW"/>
        </w:rPr>
        <w:t>重新收費</w:t>
      </w:r>
      <w:r w:rsidR="00FF3FD4" w:rsidRPr="00CF253F">
        <w:rPr>
          <w:rFonts w:asciiTheme="minorHAnsi" w:eastAsia="Microsoft JhengHei" w:hAnsiTheme="minorHAnsi" w:cstheme="minorHAnsi"/>
          <w:b/>
          <w:bCs/>
          <w:sz w:val="26"/>
          <w:szCs w:val="26"/>
          <w:lang w:eastAsia="zh-TW"/>
        </w:rPr>
        <w:t>”</w:t>
      </w:r>
      <w:r w:rsidR="00FF3FD4" w:rsidRPr="00CF253F">
        <w:rPr>
          <w:rFonts w:asciiTheme="minorHAnsi" w:eastAsia="Microsoft JhengHei" w:hAnsiTheme="minorHAnsi" w:cstheme="minorHAnsi"/>
          <w:sz w:val="26"/>
          <w:szCs w:val="26"/>
          <w:lang w:eastAsia="zh-TW"/>
        </w:rPr>
        <w:t>。</w:t>
      </w:r>
    </w:p>
    <w:p w14:paraId="54405426" w14:textId="2140E679" w:rsidR="00FF3FD4" w:rsidRPr="00FF3FD4" w:rsidRDefault="00FF3FD4" w:rsidP="00FF3FD4">
      <w:pPr>
        <w:pStyle w:val="NormalWeb"/>
        <w:shd w:val="clear" w:color="auto" w:fill="FFFFFF"/>
        <w:spacing w:before="0" w:beforeAutospacing="0" w:after="300" w:afterAutospacing="0"/>
        <w:ind w:left="1080"/>
        <w:textAlignment w:val="baseline"/>
        <w:rPr>
          <w:rFonts w:eastAsia="Microsoft JhengHei" w:cstheme="minorHAnsi"/>
          <w:sz w:val="26"/>
          <w:szCs w:val="26"/>
          <w:lang w:eastAsia="zh-TW"/>
        </w:rPr>
      </w:pPr>
    </w:p>
    <w:p w14:paraId="432B22FB" w14:textId="77777777" w:rsidR="00491650" w:rsidRDefault="00491650">
      <w:pPr>
        <w:rPr>
          <w:lang w:eastAsia="zh-TW"/>
        </w:rPr>
      </w:pPr>
    </w:p>
    <w:sectPr w:rsidR="00491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67A1F"/>
    <w:multiLevelType w:val="hybridMultilevel"/>
    <w:tmpl w:val="CAA248F2"/>
    <w:lvl w:ilvl="0" w:tplc="FE86ED16">
      <w:start w:val="1"/>
      <w:numFmt w:val="decimal"/>
      <w:lvlText w:val="%1."/>
      <w:lvlJc w:val="left"/>
      <w:pPr>
        <w:ind w:left="1080" w:hanging="360"/>
      </w:pPr>
      <w:rPr>
        <w:rFonts w:asciiTheme="majorHAnsi" w:eastAsia="Microsoft JhengHei" w:hAnsiTheme="majorHAnsi" w:cstheme="maj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351098"/>
    <w:multiLevelType w:val="hybridMultilevel"/>
    <w:tmpl w:val="6324B346"/>
    <w:lvl w:ilvl="0" w:tplc="A15E3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583"/>
    <w:multiLevelType w:val="hybridMultilevel"/>
    <w:tmpl w:val="F892B1A8"/>
    <w:lvl w:ilvl="0" w:tplc="5CBCF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D71DE"/>
    <w:multiLevelType w:val="hybridMultilevel"/>
    <w:tmpl w:val="E2487028"/>
    <w:lvl w:ilvl="0" w:tplc="FE1AE2CA">
      <w:start w:val="1"/>
      <w:numFmt w:val="decimal"/>
      <w:lvlText w:val="%1."/>
      <w:lvlJc w:val="left"/>
      <w:pPr>
        <w:ind w:left="720" w:hanging="360"/>
      </w:pPr>
      <w:rPr>
        <w:rFonts w:eastAsia="PMingLiU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997053">
    <w:abstractNumId w:val="1"/>
  </w:num>
  <w:num w:numId="2" w16cid:durableId="1999724229">
    <w:abstractNumId w:val="3"/>
  </w:num>
  <w:num w:numId="3" w16cid:durableId="1415931564">
    <w:abstractNumId w:val="2"/>
  </w:num>
  <w:num w:numId="4" w16cid:durableId="356590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03"/>
    <w:rsid w:val="002129CE"/>
    <w:rsid w:val="00491650"/>
    <w:rsid w:val="00C71C85"/>
    <w:rsid w:val="00CF253F"/>
    <w:rsid w:val="00E20003"/>
    <w:rsid w:val="00E64BDE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3C2F"/>
  <w15:chartTrackingRefBased/>
  <w15:docId w15:val="{8BA41383-70AD-4B9B-BB2E-172D2CB1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20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2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5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171E1FC2A024469F1EBDCF261AF9F8" ma:contentTypeVersion="11" ma:contentTypeDescription="Create a new document." ma:contentTypeScope="" ma:versionID="43409f2b5ab55e706418bf10132f3211">
  <xsd:schema xmlns:xsd="http://www.w3.org/2001/XMLSchema" xmlns:xs="http://www.w3.org/2001/XMLSchema" xmlns:p="http://schemas.microsoft.com/office/2006/metadata/properties" xmlns:ns2="14f7139d-cd6b-419b-a29d-94544f5376e8" xmlns:ns3="2da0402a-9e3b-4202-8f55-5af66c957a61" targetNamespace="http://schemas.microsoft.com/office/2006/metadata/properties" ma:root="true" ma:fieldsID="5fb5ae6aeabc8b077fb801c2cdb7742b" ns2:_="" ns3:_="">
    <xsd:import namespace="14f7139d-cd6b-419b-a29d-94544f5376e8"/>
    <xsd:import namespace="2da0402a-9e3b-4202-8f55-5af66c957a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7139d-cd6b-419b-a29d-94544f537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b97f00-6489-4fbd-9510-b9f3549300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a0402a-9e3b-4202-8f55-5af66c957a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f4e5239-0954-4f48-906a-1b11f13cb14e}" ma:internalName="TaxCatchAll" ma:showField="CatchAllData" ma:web="2da0402a-9e3b-4202-8f55-5af66c957a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a0402a-9e3b-4202-8f55-5af66c957a61" xsi:nil="true"/>
    <lcf76f155ced4ddcb4097134ff3c332f xmlns="14f7139d-cd6b-419b-a29d-94544f5376e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C1BC81-6829-4115-A5B1-15E35A695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7139d-cd6b-419b-a29d-94544f5376e8"/>
    <ds:schemaRef ds:uri="2da0402a-9e3b-4202-8f55-5af66c957a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B72DB-0624-4554-B7C8-ABDBEB954DDE}">
  <ds:schemaRefs>
    <ds:schemaRef ds:uri="http://schemas.microsoft.com/office/2006/metadata/properties"/>
    <ds:schemaRef ds:uri="http://schemas.microsoft.com/office/infopath/2007/PartnerControls"/>
    <ds:schemaRef ds:uri="2da0402a-9e3b-4202-8f55-5af66c957a61"/>
    <ds:schemaRef ds:uri="14f7139d-cd6b-419b-a29d-94544f5376e8"/>
  </ds:schemaRefs>
</ds:datastoreItem>
</file>

<file path=customXml/itemProps3.xml><?xml version="1.0" encoding="utf-8"?>
<ds:datastoreItem xmlns:ds="http://schemas.openxmlformats.org/officeDocument/2006/customXml" ds:itemID="{73D468B1-E26E-4BD3-9A43-F850413BFD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</dc:creator>
  <cp:keywords/>
  <dc:description/>
  <cp:lastModifiedBy>Eric Cheng</cp:lastModifiedBy>
  <cp:revision>2</cp:revision>
  <dcterms:created xsi:type="dcterms:W3CDTF">2022-04-23T20:09:00Z</dcterms:created>
  <dcterms:modified xsi:type="dcterms:W3CDTF">2023-03-07T18:07:00Z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0x010100BD171E1FC2A024469F1EBDCF261AF9F8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